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80" w:rsidRDefault="00130680" w:rsidP="00130680">
      <w:pPr>
        <w:jc w:val="center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 xml:space="preserve">马屁礼服工作室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30680" w:rsidTr="00623B67">
        <w:tc>
          <w:tcPr>
            <w:tcW w:w="4261" w:type="dxa"/>
          </w:tcPr>
          <w:p w:rsidR="00130680" w:rsidRDefault="00130680" w:rsidP="00623B67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211EC720" wp14:editId="34C9E081">
                  <wp:extent cx="1737360" cy="3086100"/>
                  <wp:effectExtent l="0" t="0" r="0" b="7620"/>
                  <wp:docPr id="1" name="图片 1" descr="6E6ADB4BC04D11A01B5CA38B2D6AB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6ADB4BC04D11A01B5CA38B2D6AB1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130680" w:rsidRDefault="00130680" w:rsidP="00623B67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3FB69273" wp14:editId="5A1D1A98">
                  <wp:extent cx="2442845" cy="1985010"/>
                  <wp:effectExtent l="0" t="0" r="10795" b="11430"/>
                  <wp:docPr id="2" name="图片 2" descr="FC041FD345B1BF263CFF0E73C80619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C041FD345B1BF263CFF0E73C80619E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845" cy="198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0680" w:rsidRPr="00881376" w:rsidRDefault="00130680" w:rsidP="00130680">
      <w:pPr>
        <w:rPr>
          <w:rFonts w:ascii="Yu Gothic UI Semilight" w:eastAsia="Yu Gothic UI Semilight" w:hAnsi="Yu Gothic UI Semilight"/>
          <w:sz w:val="24"/>
          <w:szCs w:val="24"/>
        </w:rPr>
      </w:pPr>
      <w:bookmarkStart w:id="0" w:name="_GoBack"/>
      <w:r w:rsidRPr="00881376">
        <w:rPr>
          <w:rFonts w:ascii="Yu Gothic UI Semilight" w:eastAsia="Yu Gothic UI Semilight" w:hAnsi="Yu Gothic UI Semilight" w:hint="eastAsia"/>
          <w:b/>
          <w:color w:val="00B050"/>
          <w:kern w:val="0"/>
          <w:sz w:val="24"/>
          <w:szCs w:val="24"/>
        </w:rPr>
        <w:t>主要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负责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人：</w:t>
      </w:r>
      <w:r w:rsidRPr="00881376">
        <w:rPr>
          <w:rFonts w:ascii="Yu Gothic UI Semilight" w:eastAsia="Yu Gothic UI Semilight" w:hAnsi="Yu Gothic UI Semilight" w:hint="eastAsia"/>
          <w:b/>
          <w:color w:val="00B050"/>
          <w:kern w:val="0"/>
          <w:sz w:val="24"/>
          <w:szCs w:val="24"/>
        </w:rPr>
        <w:t>唐青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亿</w:t>
      </w:r>
    </w:p>
    <w:p w:rsidR="00130680" w:rsidRPr="00881376" w:rsidRDefault="00130680" w:rsidP="00130680">
      <w:pPr>
        <w:pStyle w:val="ListParagraphfb7ea2f7-92cd-486e-801d-37c1529d1a73"/>
        <w:ind w:firstLineChars="0" w:firstLine="0"/>
        <w:rPr>
          <w:rFonts w:ascii="Yu Gothic UI Semilight" w:eastAsia="Yu Gothic UI Semilight" w:hAnsi="Yu Gothic UI Semilight"/>
          <w:sz w:val="24"/>
          <w:szCs w:val="24"/>
        </w:rPr>
      </w:pPr>
      <w:r w:rsidRPr="00881376">
        <w:rPr>
          <w:rFonts w:ascii="宋体" w:hAnsi="宋体" w:cs="宋体" w:hint="eastAsia"/>
          <w:b/>
          <w:color w:val="00B050"/>
          <w:kern w:val="0"/>
          <w:sz w:val="24"/>
          <w:szCs w:val="24"/>
        </w:rPr>
        <w:t>团队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主要成</w:t>
      </w:r>
      <w:r w:rsidRPr="00881376">
        <w:rPr>
          <w:rFonts w:ascii="宋体" w:hAnsi="宋体" w:cs="宋体" w:hint="eastAsia"/>
          <w:b/>
          <w:color w:val="00B050"/>
          <w:kern w:val="0"/>
          <w:sz w:val="24"/>
          <w:szCs w:val="24"/>
        </w:rPr>
        <w:t>员</w:t>
      </w:r>
      <w:r w:rsidRPr="00881376">
        <w:rPr>
          <w:rFonts w:ascii="Yu Gothic UI Semilight" w:eastAsia="Yu Gothic UI Semilight" w:hAnsi="Yu Gothic UI Semilight" w:cs="宋体" w:hint="eastAsia"/>
          <w:b/>
          <w:color w:val="00B050"/>
          <w:kern w:val="0"/>
          <w:sz w:val="24"/>
          <w:szCs w:val="24"/>
        </w:rPr>
        <w:t xml:space="preserve"> ：</w:t>
      </w:r>
      <w:proofErr w:type="gramStart"/>
      <w:r w:rsidRPr="00881376">
        <w:rPr>
          <w:rFonts w:ascii="Yu Gothic UI Semilight" w:eastAsia="Yu Gothic UI Semilight" w:hAnsi="Yu Gothic UI Semilight" w:cs="宋体" w:hint="eastAsia"/>
          <w:b/>
          <w:color w:val="00B050"/>
          <w:kern w:val="0"/>
          <w:sz w:val="24"/>
          <w:szCs w:val="24"/>
        </w:rPr>
        <w:t>唐青</w:t>
      </w:r>
      <w:r w:rsidRPr="00881376">
        <w:rPr>
          <w:rFonts w:ascii="宋体" w:hAnsi="宋体" w:cs="宋体" w:hint="eastAsia"/>
          <w:b/>
          <w:color w:val="00B050"/>
          <w:kern w:val="0"/>
          <w:sz w:val="24"/>
          <w:szCs w:val="24"/>
        </w:rPr>
        <w:t>亿</w:t>
      </w:r>
      <w:proofErr w:type="gramEnd"/>
      <w:r w:rsidRPr="00881376">
        <w:rPr>
          <w:rFonts w:ascii="Yu Gothic UI Semilight" w:eastAsia="Yu Gothic UI Semilight" w:hAnsi="Yu Gothic UI Semilight" w:cs="宋体" w:hint="eastAsia"/>
          <w:b/>
          <w:color w:val="00B050"/>
          <w:kern w:val="0"/>
          <w:sz w:val="24"/>
          <w:szCs w:val="24"/>
        </w:rPr>
        <w:t xml:space="preserve"> 刘俊 毛月月</w:t>
      </w:r>
    </w:p>
    <w:p w:rsidR="00130680" w:rsidRPr="00881376" w:rsidRDefault="00130680" w:rsidP="00130680">
      <w:pPr>
        <w:spacing w:line="360" w:lineRule="auto"/>
        <w:jc w:val="left"/>
        <w:rPr>
          <w:rFonts w:ascii="Yu Gothic UI Semilight" w:eastAsia="Yu Gothic UI Semilight" w:hAnsi="Yu Gothic UI Semilight"/>
          <w:b/>
          <w:color w:val="00B050"/>
          <w:kern w:val="0"/>
          <w:sz w:val="24"/>
          <w:szCs w:val="24"/>
        </w:rPr>
      </w:pP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简</w:t>
      </w:r>
      <w:r w:rsidRPr="00881376">
        <w:rPr>
          <w:rFonts w:ascii="Yu Gothic UI Semilight" w:eastAsia="Yu Gothic UI Semilight" w:hAnsi="Yu Gothic UI Semilight" w:hint="eastAsia"/>
          <w:b/>
          <w:color w:val="00B050"/>
          <w:kern w:val="0"/>
          <w:sz w:val="24"/>
          <w:szCs w:val="24"/>
        </w:rPr>
        <w:t>介：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屁服装工作室是一家兼礼服租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赁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班服制作</w:t>
      </w:r>
      <w:proofErr w:type="gramEnd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，正装定制</w:t>
      </w:r>
      <w:r w:rsidRPr="00881376">
        <w:rPr>
          <w:rFonts w:asciiTheme="minorEastAsia" w:eastAsiaTheme="minorEastAsia" w:hAnsiTheme="minorEastAsia" w:cs="Yu Gothic UI Semilight" w:hint="eastAsia"/>
          <w:b/>
          <w:color w:val="00B050"/>
          <w:kern w:val="0"/>
          <w:sz w:val="24"/>
          <w:szCs w:val="24"/>
        </w:rPr>
        <w:t>于一体的工作室，于</w:t>
      </w:r>
      <w:r w:rsidRPr="00881376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2016年10月创</w:t>
      </w:r>
      <w:r w:rsidRPr="00881376">
        <w:rPr>
          <w:rFonts w:asciiTheme="minorEastAsia" w:eastAsiaTheme="minorEastAsia" w:hAnsiTheme="minorEastAsia" w:cs="Yu Gothic UI Semilight" w:hint="eastAsia"/>
          <w:b/>
          <w:color w:val="00B050"/>
          <w:kern w:val="0"/>
          <w:sz w:val="24"/>
          <w:szCs w:val="24"/>
        </w:rPr>
        <w:t>立。</w:t>
      </w:r>
      <w:r w:rsidRPr="00881376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Theme="minorEastAsia" w:eastAsiaTheme="minorEastAsia" w:hAnsiTheme="minorEastAsia" w:cs="Yu Gothic UI Semilight" w:hint="eastAsia"/>
          <w:b/>
          <w:color w:val="00B050"/>
          <w:kern w:val="0"/>
          <w:sz w:val="24"/>
          <w:szCs w:val="24"/>
        </w:rPr>
        <w:t>屁服装最初以礼服租</w:t>
      </w:r>
      <w:r w:rsidRPr="00881376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赁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起家，后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应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市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场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需求，加入班服，正装等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业务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。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屁旨在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为农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大学子提供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最</w:t>
      </w:r>
      <w:proofErr w:type="gramEnd"/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优质实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惠的服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务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，一直以来也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贯彻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着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这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个理念。据不完全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统计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创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立至今已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为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超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过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五百名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师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生服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务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，在校内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积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累了一定的名声和人气。</w:t>
      </w:r>
    </w:p>
    <w:p w:rsidR="00130680" w:rsidRPr="00881376" w:rsidRDefault="00130680" w:rsidP="00130680">
      <w:pPr>
        <w:spacing w:line="360" w:lineRule="auto"/>
        <w:jc w:val="left"/>
        <w:rPr>
          <w:rFonts w:ascii="Yu Gothic UI Semilight" w:eastAsia="Yu Gothic UI Semilight" w:hAnsi="Yu Gothic UI Semilight"/>
          <w:b/>
          <w:color w:val="00B050"/>
          <w:kern w:val="0"/>
          <w:sz w:val="24"/>
          <w:szCs w:val="24"/>
        </w:rPr>
      </w:pPr>
      <w:r w:rsidRPr="00881376">
        <w:rPr>
          <w:rFonts w:ascii="宋体" w:hAnsi="宋体" w:hint="eastAsia"/>
          <w:color w:val="00B050"/>
          <w:sz w:val="24"/>
          <w:szCs w:val="24"/>
        </w:rPr>
        <w:t>创业</w:t>
      </w:r>
      <w:r w:rsidRPr="00881376">
        <w:rPr>
          <w:rFonts w:ascii="Yu Gothic UI Semilight" w:eastAsia="Yu Gothic UI Semilight" w:hAnsi="Yu Gothic UI Semilight" w:cs="Yu Gothic UI Semilight" w:hint="eastAsia"/>
          <w:color w:val="00B050"/>
          <w:sz w:val="24"/>
          <w:szCs w:val="24"/>
        </w:rPr>
        <w:t>介</w:t>
      </w:r>
      <w:r w:rsidRPr="00881376">
        <w:rPr>
          <w:rFonts w:ascii="宋体" w:hAnsi="宋体" w:hint="eastAsia"/>
          <w:color w:val="00B050"/>
          <w:sz w:val="24"/>
          <w:szCs w:val="24"/>
        </w:rPr>
        <w:t>绍</w:t>
      </w:r>
      <w:r w:rsidRPr="00881376">
        <w:rPr>
          <w:rFonts w:ascii="Yu Gothic UI Semilight" w:eastAsia="Yu Gothic UI Semilight" w:hAnsi="Yu Gothic UI Semilight" w:cs="Yu Gothic UI Semilight" w:hint="eastAsia"/>
          <w:color w:val="00B050"/>
          <w:sz w:val="24"/>
          <w:szCs w:val="24"/>
        </w:rPr>
        <w:t>：</w:t>
      </w:r>
      <w:r w:rsidRPr="00881376">
        <w:rPr>
          <w:rFonts w:ascii="Yu Gothic UI Semilight" w:eastAsia="Yu Gothic UI Semilight" w:hAnsi="Yu Gothic UI Semilight" w:hint="eastAsia"/>
          <w:b/>
          <w:color w:val="00B050"/>
          <w:kern w:val="0"/>
          <w:sz w:val="24"/>
          <w:szCs w:val="24"/>
        </w:rPr>
        <w:t>据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实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地考察数据，在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农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大范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围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内提供礼服租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赁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的商家只有一家，并且其是以拍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摄为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主的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摄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影工作室，礼服种类参差不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齐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，年限已久，性价比极低，不足以供学校学子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选择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，校外租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赁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店分别因距离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远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，价格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贵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，服装差等原因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让农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大学子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难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以方便快捷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实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惠租到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优质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的礼服，于是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屁礼服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应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运而生。考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虑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到学生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的正装需求，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与班服需求</w:t>
      </w:r>
      <w:proofErr w:type="gramEnd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屁在本学期又引入了正装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与班服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业务</w:t>
      </w:r>
      <w:proofErr w:type="gramEnd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。至此，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屁的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业务扩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展到礼服，正装，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班服三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项</w:t>
      </w:r>
      <w:proofErr w:type="gramEnd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，目前是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农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大唯一一家供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应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快，服装种类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齐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全，价格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实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惠的集礼服、正装、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班服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为</w:t>
      </w:r>
      <w:proofErr w:type="gramEnd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一体的服装店，可以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说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是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农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大学子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值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得信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lastRenderedPageBreak/>
        <w:t>赖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的第一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选择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。我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们</w:t>
      </w:r>
      <w:proofErr w:type="gramStart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秉持着</w:t>
      </w:r>
      <w:proofErr w:type="gramEnd"/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方便、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实</w:t>
      </w:r>
      <w:r w:rsidRPr="00881376">
        <w:rPr>
          <w:rFonts w:ascii="Yu Gothic UI Semilight" w:eastAsia="Yu Gothic UI Semilight" w:hAnsi="Yu Gothic UI Semilight" w:hint="eastAsia"/>
          <w:b/>
          <w:color w:val="00B050"/>
          <w:kern w:val="0"/>
          <w:sz w:val="24"/>
          <w:szCs w:val="24"/>
        </w:rPr>
        <w:t>惠、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优质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的理念，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为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每一位前来的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师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生全心全意提供服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务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，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这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是所有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选择马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屁的人有目共睹</w:t>
      </w:r>
      <w:r w:rsidRPr="00881376">
        <w:rPr>
          <w:rFonts w:ascii="宋体" w:hAnsi="宋体" w:hint="eastAsia"/>
          <w:b/>
          <w:color w:val="00B050"/>
          <w:kern w:val="0"/>
          <w:sz w:val="24"/>
          <w:szCs w:val="24"/>
        </w:rPr>
        <w:t>亲</w:t>
      </w:r>
      <w:r w:rsidRPr="00881376">
        <w:rPr>
          <w:rFonts w:ascii="Yu Gothic UI Semilight" w:eastAsia="Yu Gothic UI Semilight" w:hAnsi="Yu Gothic UI Semilight" w:cs="Yu Gothic UI Semilight" w:hint="eastAsia"/>
          <w:b/>
          <w:color w:val="00B050"/>
          <w:kern w:val="0"/>
          <w:sz w:val="24"/>
          <w:szCs w:val="24"/>
        </w:rPr>
        <w:t>身体会的。</w:t>
      </w:r>
    </w:p>
    <w:bookmarkEnd w:id="0"/>
    <w:p w:rsidR="00AE4991" w:rsidRPr="00881376" w:rsidRDefault="00881D53">
      <w:pPr>
        <w:rPr>
          <w:sz w:val="24"/>
          <w:szCs w:val="24"/>
        </w:rPr>
      </w:pPr>
    </w:p>
    <w:sectPr w:rsidR="00AE4991" w:rsidRPr="0088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53" w:rsidRDefault="00881D53" w:rsidP="00130680">
      <w:r>
        <w:separator/>
      </w:r>
    </w:p>
  </w:endnote>
  <w:endnote w:type="continuationSeparator" w:id="0">
    <w:p w:rsidR="00881D53" w:rsidRDefault="00881D53" w:rsidP="0013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53" w:rsidRDefault="00881D53" w:rsidP="00130680">
      <w:r>
        <w:separator/>
      </w:r>
    </w:p>
  </w:footnote>
  <w:footnote w:type="continuationSeparator" w:id="0">
    <w:p w:rsidR="00881D53" w:rsidRDefault="00881D53" w:rsidP="0013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FA"/>
    <w:rsid w:val="00130680"/>
    <w:rsid w:val="0020049C"/>
    <w:rsid w:val="004646A4"/>
    <w:rsid w:val="007D73B2"/>
    <w:rsid w:val="00881376"/>
    <w:rsid w:val="00881D53"/>
    <w:rsid w:val="00A0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6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680"/>
    <w:rPr>
      <w:sz w:val="18"/>
      <w:szCs w:val="18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130680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rsid w:val="00130680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306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0680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6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680"/>
    <w:rPr>
      <w:sz w:val="18"/>
      <w:szCs w:val="18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130680"/>
    <w:pPr>
      <w:ind w:firstLineChars="200" w:firstLine="420"/>
    </w:pPr>
    <w:rPr>
      <w:rFonts w:cs="Times New Roman"/>
      <w:szCs w:val="21"/>
    </w:rPr>
  </w:style>
  <w:style w:type="table" w:styleId="a5">
    <w:name w:val="Table Grid"/>
    <w:basedOn w:val="a1"/>
    <w:rsid w:val="00130680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306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0680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2018-05-07T14:16:00Z</dcterms:created>
  <dcterms:modified xsi:type="dcterms:W3CDTF">2018-05-07T14:43:00Z</dcterms:modified>
</cp:coreProperties>
</file>