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009" w:rsidRDefault="00FD0009" w:rsidP="00FD0009">
      <w:pPr>
        <w:jc w:val="center"/>
        <w:rPr>
          <w:rFonts w:ascii="宋体" w:hAnsi="宋体"/>
          <w:b/>
          <w:color w:val="000000"/>
          <w:kern w:val="0"/>
          <w:sz w:val="44"/>
          <w:szCs w:val="44"/>
        </w:rPr>
      </w:pPr>
      <w:r w:rsidRPr="00FC71A4">
        <w:rPr>
          <w:rFonts w:ascii="宋体" w:hAnsi="宋体" w:hint="eastAsia"/>
          <w:b/>
          <w:color w:val="000000"/>
          <w:kern w:val="0"/>
          <w:sz w:val="44"/>
          <w:szCs w:val="44"/>
        </w:rPr>
        <w:t>魔镜魔镜</w:t>
      </w:r>
    </w:p>
    <w:p w:rsidR="00FD0009" w:rsidRDefault="00FD0009" w:rsidP="00FD0009">
      <w:pPr>
        <w:jc w:val="center"/>
        <w:rPr>
          <w:rFonts w:ascii="宋体" w:hAnsi="宋体"/>
          <w:b/>
          <w:color w:val="000000"/>
          <w:kern w:val="0"/>
          <w:sz w:val="44"/>
          <w:szCs w:val="44"/>
        </w:rPr>
      </w:pPr>
      <w:r>
        <w:rPr>
          <w:rFonts w:ascii="宋体" w:hAnsi="宋体" w:hint="eastAsia"/>
          <w:b/>
          <w:noProof/>
          <w:color w:val="000000"/>
          <w:kern w:val="0"/>
          <w:sz w:val="44"/>
          <w:szCs w:val="44"/>
        </w:rPr>
        <w:drawing>
          <wp:inline distT="0" distB="0" distL="0" distR="0" wp14:anchorId="74D32DFA" wp14:editId="6497D6C4">
            <wp:extent cx="3961905" cy="3933334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1905" cy="3933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0009" w:rsidRDefault="00FD0009" w:rsidP="00FD0009">
      <w:pPr>
        <w:jc w:val="center"/>
        <w:rPr>
          <w:rFonts w:ascii="宋体" w:hAnsi="宋体"/>
          <w:b/>
          <w:color w:val="000000"/>
          <w:kern w:val="0"/>
          <w:sz w:val="44"/>
          <w:szCs w:val="44"/>
        </w:rPr>
      </w:pPr>
    </w:p>
    <w:p w:rsidR="00FD0009" w:rsidRDefault="00FD0009" w:rsidP="00FD0009">
      <w:pPr>
        <w:jc w:val="center"/>
        <w:rPr>
          <w:rFonts w:ascii="宋体" w:hAnsi="宋体"/>
          <w:b/>
          <w:color w:val="000000"/>
          <w:kern w:val="0"/>
          <w:sz w:val="44"/>
          <w:szCs w:val="44"/>
        </w:rPr>
      </w:pPr>
    </w:p>
    <w:p w:rsidR="00FD0009" w:rsidRPr="00FC71A4" w:rsidRDefault="00FD0009" w:rsidP="00FD0009">
      <w:pPr>
        <w:jc w:val="center"/>
        <w:rPr>
          <w:rFonts w:ascii="宋体" w:hAnsi="宋体"/>
          <w:b/>
          <w:color w:val="000000"/>
          <w:kern w:val="0"/>
          <w:sz w:val="44"/>
          <w:szCs w:val="44"/>
        </w:rPr>
      </w:pPr>
    </w:p>
    <w:p w:rsidR="00FD0009" w:rsidRPr="007755E7" w:rsidRDefault="00FD0009" w:rsidP="00FD0009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7755E7">
        <w:rPr>
          <w:rFonts w:asciiTheme="minorEastAsia" w:eastAsiaTheme="minorEastAsia" w:hAnsiTheme="minorEastAsia"/>
          <w:sz w:val="24"/>
          <w:szCs w:val="24"/>
        </w:rPr>
        <w:t>主要负责人</w:t>
      </w:r>
      <w:r w:rsidRPr="007755E7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Pr="007755E7">
        <w:rPr>
          <w:rFonts w:asciiTheme="minorEastAsia" w:eastAsiaTheme="minorEastAsia" w:hAnsiTheme="minorEastAsia"/>
          <w:sz w:val="24"/>
          <w:szCs w:val="24"/>
        </w:rPr>
        <w:t>曹煜</w:t>
      </w:r>
    </w:p>
    <w:p w:rsidR="00FD0009" w:rsidRPr="007755E7" w:rsidRDefault="00FD0009" w:rsidP="00FD0009">
      <w:pPr>
        <w:spacing w:line="360" w:lineRule="auto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7755E7">
        <w:rPr>
          <w:rFonts w:asciiTheme="minorEastAsia" w:eastAsiaTheme="minorEastAsia" w:hAnsiTheme="minorEastAsia" w:hint="eastAsia"/>
          <w:color w:val="000000"/>
          <w:sz w:val="24"/>
          <w:szCs w:val="24"/>
        </w:rPr>
        <w:t>指导老师：张国政老师</w:t>
      </w:r>
    </w:p>
    <w:p w:rsidR="00FD0009" w:rsidRPr="007755E7" w:rsidRDefault="00FD0009" w:rsidP="00FD0009">
      <w:pPr>
        <w:spacing w:line="360" w:lineRule="auto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7755E7">
        <w:rPr>
          <w:rFonts w:asciiTheme="minorEastAsia" w:eastAsiaTheme="minorEastAsia" w:hAnsiTheme="minorEastAsia" w:hint="eastAsia"/>
          <w:color w:val="000000"/>
          <w:sz w:val="24"/>
          <w:szCs w:val="24"/>
        </w:rPr>
        <w:t>团队主要成员：曹煜、常紫晔、陈宇昱、姜锡茂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25"/>
        <w:gridCol w:w="5997"/>
      </w:tblGrid>
      <w:tr w:rsidR="00FD0009" w:rsidTr="0013762A">
        <w:tc>
          <w:tcPr>
            <w:tcW w:w="4261" w:type="dxa"/>
          </w:tcPr>
          <w:p w:rsidR="00FD0009" w:rsidRDefault="00FD0009" w:rsidP="0013762A">
            <w:pPr>
              <w:rPr>
                <w:sz w:val="28"/>
                <w:szCs w:val="28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3016FC4A" wp14:editId="7CD9699D">
                  <wp:extent cx="1368552" cy="1944624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F007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552" cy="1944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:rsidR="00FD0009" w:rsidRDefault="00FD0009" w:rsidP="0013762A">
            <w:pPr>
              <w:rPr>
                <w:sz w:val="28"/>
                <w:szCs w:val="28"/>
              </w:rPr>
            </w:pPr>
            <w:r>
              <w:rPr>
                <w:rFonts w:ascii="宋体" w:hAnsi="宋体"/>
                <w:noProof/>
                <w:color w:val="000000"/>
              </w:rPr>
              <w:drawing>
                <wp:inline distT="0" distB="0" distL="0" distR="0" wp14:anchorId="3BB597DC" wp14:editId="408F9515">
                  <wp:extent cx="3671316" cy="2059314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团体照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3803" cy="2060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0009" w:rsidRPr="007755E7" w:rsidRDefault="00FD0009" w:rsidP="00FD0009">
      <w:pPr>
        <w:rPr>
          <w:rFonts w:asciiTheme="minorEastAsia" w:eastAsiaTheme="minorEastAsia" w:hAnsiTheme="minorEastAsia"/>
          <w:sz w:val="24"/>
          <w:szCs w:val="24"/>
        </w:rPr>
      </w:pPr>
      <w:r w:rsidRPr="007755E7">
        <w:rPr>
          <w:rFonts w:asciiTheme="minorEastAsia" w:eastAsiaTheme="minorEastAsia" w:hAnsiTheme="minorEastAsia" w:hint="eastAsia"/>
          <w:sz w:val="24"/>
          <w:szCs w:val="24"/>
        </w:rPr>
        <w:t>简介：</w:t>
      </w:r>
    </w:p>
    <w:p w:rsidR="00FD0009" w:rsidRPr="007755E7" w:rsidRDefault="00FD0009" w:rsidP="00FD0009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proofErr w:type="gramStart"/>
      <w:r w:rsidRPr="007755E7">
        <w:rPr>
          <w:rFonts w:asciiTheme="minorEastAsia" w:eastAsiaTheme="minorEastAsia" w:hAnsiTheme="minorEastAsia" w:hint="eastAsia"/>
          <w:color w:val="000000"/>
          <w:sz w:val="24"/>
          <w:szCs w:val="24"/>
        </w:rPr>
        <w:lastRenderedPageBreak/>
        <w:t>魔镜魔镜</w:t>
      </w:r>
      <w:proofErr w:type="gramEnd"/>
      <w:r w:rsidRPr="007755E7">
        <w:rPr>
          <w:rFonts w:asciiTheme="minorEastAsia" w:eastAsiaTheme="minorEastAsia" w:hAnsiTheme="minorEastAsia" w:hint="eastAsia"/>
          <w:color w:val="000000"/>
          <w:sz w:val="24"/>
          <w:szCs w:val="24"/>
        </w:rPr>
        <w:t>团队主要是由商学院学生组建，</w:t>
      </w:r>
      <w:proofErr w:type="gramStart"/>
      <w:r w:rsidRPr="007755E7">
        <w:rPr>
          <w:rFonts w:asciiTheme="minorEastAsia" w:eastAsiaTheme="minorEastAsia" w:hAnsiTheme="minorEastAsia" w:hint="eastAsia"/>
          <w:color w:val="000000"/>
          <w:sz w:val="24"/>
          <w:szCs w:val="24"/>
        </w:rPr>
        <w:t>魔镜魔镜</w:t>
      </w:r>
      <w:proofErr w:type="gramEnd"/>
      <w:r w:rsidRPr="007755E7">
        <w:rPr>
          <w:rFonts w:asciiTheme="minorEastAsia" w:eastAsiaTheme="minorEastAsia" w:hAnsiTheme="minorEastAsia" w:hint="eastAsia"/>
          <w:color w:val="000000"/>
          <w:sz w:val="24"/>
          <w:szCs w:val="24"/>
        </w:rPr>
        <w:t>是一个整合摄影师化妆师模特的APP平台。</w:t>
      </w:r>
    </w:p>
    <w:p w:rsidR="00FD0009" w:rsidRPr="007755E7" w:rsidRDefault="00FD0009" w:rsidP="00FD0009">
      <w:pPr>
        <w:spacing w:line="360" w:lineRule="auto"/>
        <w:rPr>
          <w:rFonts w:asciiTheme="minorEastAsia" w:eastAsiaTheme="minorEastAsia" w:hAnsiTheme="minorEastAsia" w:hint="eastAsia"/>
          <w:color w:val="000000"/>
          <w:sz w:val="24"/>
          <w:szCs w:val="24"/>
        </w:rPr>
      </w:pPr>
      <w:r w:rsidRPr="007755E7">
        <w:rPr>
          <w:rFonts w:asciiTheme="minorEastAsia" w:eastAsiaTheme="minorEastAsia" w:hAnsiTheme="minorEastAsia" w:hint="eastAsia"/>
          <w:color w:val="000000"/>
          <w:sz w:val="24"/>
          <w:szCs w:val="24"/>
        </w:rPr>
        <w:t>摄影师、化妆师、模特三者相互分享资源，利用资源，从而达成良性循环的互利三角关系。所以，我们是一个基于“互联网</w:t>
      </w:r>
      <w:r w:rsidRPr="007755E7">
        <w:rPr>
          <w:rFonts w:asciiTheme="minorEastAsia" w:eastAsiaTheme="minorEastAsia" w:hAnsiTheme="minorEastAsia"/>
          <w:color w:val="000000"/>
          <w:sz w:val="24"/>
          <w:szCs w:val="24"/>
        </w:rPr>
        <w:t>+</w:t>
      </w:r>
      <w:r w:rsidRPr="007755E7">
        <w:rPr>
          <w:rFonts w:asciiTheme="minorEastAsia" w:eastAsiaTheme="minorEastAsia" w:hAnsiTheme="minorEastAsia" w:hint="eastAsia"/>
          <w:color w:val="000000"/>
          <w:sz w:val="24"/>
          <w:szCs w:val="24"/>
        </w:rPr>
        <w:t>”聚焦于时尚摄影剩余资源共享服务的团队。</w:t>
      </w:r>
    </w:p>
    <w:p w:rsidR="00FD0009" w:rsidRPr="007755E7" w:rsidRDefault="00FD0009" w:rsidP="00FD0009">
      <w:pPr>
        <w:spacing w:line="360" w:lineRule="auto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7755E7">
        <w:rPr>
          <w:rFonts w:asciiTheme="minorEastAsia" w:eastAsiaTheme="minorEastAsia" w:hAnsiTheme="minorEastAsia" w:hint="eastAsia"/>
          <w:sz w:val="24"/>
          <w:szCs w:val="24"/>
        </w:rPr>
        <w:t>创业介绍：</w:t>
      </w:r>
    </w:p>
    <w:p w:rsidR="00FD0009" w:rsidRPr="007755E7" w:rsidRDefault="00FD0009" w:rsidP="00FD000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7755E7">
        <w:rPr>
          <w:rFonts w:asciiTheme="minorEastAsia" w:eastAsiaTheme="minorEastAsia" w:hAnsiTheme="minorEastAsia" w:hint="eastAsia"/>
          <w:color w:val="000000"/>
          <w:sz w:val="24"/>
          <w:szCs w:val="24"/>
        </w:rPr>
        <w:t>我们的主要服务有服饰婚纱、摄影器材及道具等共享服务、自由式</w:t>
      </w:r>
      <w:proofErr w:type="gramStart"/>
      <w:r w:rsidRPr="007755E7">
        <w:rPr>
          <w:rFonts w:asciiTheme="minorEastAsia" w:eastAsiaTheme="minorEastAsia" w:hAnsiTheme="minorEastAsia" w:hint="eastAsia"/>
          <w:color w:val="000000"/>
          <w:sz w:val="24"/>
          <w:szCs w:val="24"/>
        </w:rPr>
        <w:t>约拍信息</w:t>
      </w:r>
      <w:proofErr w:type="gramEnd"/>
      <w:r w:rsidRPr="007755E7">
        <w:rPr>
          <w:rFonts w:asciiTheme="minorEastAsia" w:eastAsiaTheme="minorEastAsia" w:hAnsiTheme="minorEastAsia" w:hint="eastAsia"/>
          <w:color w:val="000000"/>
          <w:sz w:val="24"/>
          <w:szCs w:val="24"/>
        </w:rPr>
        <w:t>服务</w:t>
      </w:r>
    </w:p>
    <w:p w:rsidR="00FD0009" w:rsidRPr="007755E7" w:rsidRDefault="00FD0009" w:rsidP="00FD0009">
      <w:pPr>
        <w:pStyle w:val="a5"/>
        <w:spacing w:line="360" w:lineRule="auto"/>
        <w:ind w:left="420" w:firstLineChars="0" w:firstLine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7755E7">
        <w:rPr>
          <w:rFonts w:asciiTheme="minorEastAsia" w:eastAsiaTheme="minorEastAsia" w:hAnsiTheme="minorEastAsia"/>
          <w:color w:val="000000"/>
          <w:sz w:val="24"/>
          <w:szCs w:val="24"/>
        </w:rPr>
        <w:t>以及线下服务</w:t>
      </w:r>
      <w:r w:rsidRPr="007755E7">
        <w:rPr>
          <w:rFonts w:asciiTheme="minorEastAsia" w:eastAsiaTheme="minorEastAsia" w:hAnsiTheme="minorEastAsia" w:hint="eastAsia"/>
          <w:color w:val="000000"/>
          <w:sz w:val="24"/>
          <w:szCs w:val="24"/>
        </w:rPr>
        <w:t>来提高平台的粘合度。</w:t>
      </w:r>
    </w:p>
    <w:p w:rsidR="00FD0009" w:rsidRPr="007755E7" w:rsidRDefault="00FD0009" w:rsidP="00FD000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7755E7">
        <w:rPr>
          <w:rFonts w:asciiTheme="minorEastAsia" w:eastAsiaTheme="minorEastAsia" w:hAnsiTheme="minorEastAsia" w:hint="eastAsia"/>
          <w:color w:val="000000"/>
          <w:sz w:val="24"/>
          <w:szCs w:val="24"/>
        </w:rPr>
        <w:t>除了线上资源共享服务外。我们还作为组织者，采取线上线下活动相结合的模式，提高平台的粘稠度和知名度。</w:t>
      </w:r>
    </w:p>
    <w:p w:rsidR="00FD0009" w:rsidRPr="00D867F2" w:rsidRDefault="00FD0009" w:rsidP="00FD0009">
      <w:pPr>
        <w:spacing w:line="360" w:lineRule="auto"/>
        <w:ind w:firstLineChars="200" w:firstLine="420"/>
        <w:rPr>
          <w:rFonts w:ascii="宋体" w:hAnsi="宋体"/>
          <w:color w:val="000000"/>
        </w:rPr>
      </w:pPr>
    </w:p>
    <w:p w:rsidR="00AE4991" w:rsidRPr="00FD0009" w:rsidRDefault="00C14E79">
      <w:bookmarkStart w:id="0" w:name="_GoBack"/>
      <w:bookmarkEnd w:id="0"/>
    </w:p>
    <w:sectPr w:rsidR="00AE4991" w:rsidRPr="00FD00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E79" w:rsidRDefault="00C14E79" w:rsidP="00FD0009">
      <w:r>
        <w:separator/>
      </w:r>
    </w:p>
  </w:endnote>
  <w:endnote w:type="continuationSeparator" w:id="0">
    <w:p w:rsidR="00C14E79" w:rsidRDefault="00C14E79" w:rsidP="00FD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E79" w:rsidRDefault="00C14E79" w:rsidP="00FD0009">
      <w:r>
        <w:separator/>
      </w:r>
    </w:p>
  </w:footnote>
  <w:footnote w:type="continuationSeparator" w:id="0">
    <w:p w:rsidR="00C14E79" w:rsidRDefault="00C14E79" w:rsidP="00FD00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B2A"/>
    <w:rsid w:val="0020049C"/>
    <w:rsid w:val="004646A4"/>
    <w:rsid w:val="005F2B2A"/>
    <w:rsid w:val="00C14E79"/>
    <w:rsid w:val="00FD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009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00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00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00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0009"/>
    <w:rPr>
      <w:sz w:val="18"/>
      <w:szCs w:val="18"/>
    </w:rPr>
  </w:style>
  <w:style w:type="paragraph" w:styleId="a5">
    <w:name w:val="List Paragraph"/>
    <w:basedOn w:val="a"/>
    <w:uiPriority w:val="34"/>
    <w:qFormat/>
    <w:rsid w:val="00FD0009"/>
    <w:pPr>
      <w:ind w:firstLineChars="200" w:firstLine="420"/>
    </w:pPr>
  </w:style>
  <w:style w:type="table" w:styleId="a6">
    <w:name w:val="Table Grid"/>
    <w:basedOn w:val="a1"/>
    <w:uiPriority w:val="59"/>
    <w:rsid w:val="00FD0009"/>
    <w:rPr>
      <w:rFonts w:ascii="Calibri" w:eastAsia="宋体" w:hAnsi="Calibri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FD000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D0009"/>
    <w:rPr>
      <w:rFonts w:ascii="Calibri" w:eastAsia="宋体" w:hAnsi="Calibri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009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00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00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00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0009"/>
    <w:rPr>
      <w:sz w:val="18"/>
      <w:szCs w:val="18"/>
    </w:rPr>
  </w:style>
  <w:style w:type="paragraph" w:styleId="a5">
    <w:name w:val="List Paragraph"/>
    <w:basedOn w:val="a"/>
    <w:uiPriority w:val="34"/>
    <w:qFormat/>
    <w:rsid w:val="00FD0009"/>
    <w:pPr>
      <w:ind w:firstLineChars="200" w:firstLine="420"/>
    </w:pPr>
  </w:style>
  <w:style w:type="table" w:styleId="a6">
    <w:name w:val="Table Grid"/>
    <w:basedOn w:val="a1"/>
    <w:uiPriority w:val="59"/>
    <w:rsid w:val="00FD0009"/>
    <w:rPr>
      <w:rFonts w:ascii="Calibri" w:eastAsia="宋体" w:hAnsi="Calibri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FD000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D0009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2018-05-07T14:46:00Z</dcterms:created>
  <dcterms:modified xsi:type="dcterms:W3CDTF">2018-05-07T14:46:00Z</dcterms:modified>
</cp:coreProperties>
</file>